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732" w:rsidRDefault="007B3732" w:rsidP="007B3732">
      <w:pPr>
        <w:pStyle w:val="NoSpacing"/>
        <w:ind w:left="1440" w:hanging="1440"/>
      </w:pPr>
      <w:r>
        <w:rPr>
          <w:u w:val="single"/>
        </w:rPr>
        <w:t>Joanna RADCLIFF</w:t>
      </w:r>
      <w:r>
        <w:t xml:space="preserve">        (fl.1451)</w:t>
      </w:r>
    </w:p>
    <w:p w:rsidR="007B3732" w:rsidRDefault="007B3732" w:rsidP="007B3732">
      <w:pPr>
        <w:pStyle w:val="NoSpacing"/>
        <w:ind w:left="1440" w:hanging="1440"/>
      </w:pPr>
    </w:p>
    <w:p w:rsidR="007B3732" w:rsidRDefault="007B3732" w:rsidP="007B3732">
      <w:pPr>
        <w:pStyle w:val="NoSpacing"/>
        <w:ind w:left="1440" w:hanging="1440"/>
      </w:pPr>
    </w:p>
    <w:p w:rsidR="007B3732" w:rsidRDefault="007B3732" w:rsidP="007B3732">
      <w:pPr>
        <w:pStyle w:val="NoSpacing"/>
        <w:ind w:left="1440" w:hanging="1440"/>
      </w:pPr>
      <w:r>
        <w:t>= Geoffrey(q.v.).     (</w:t>
      </w:r>
      <w:hyperlink r:id="rId7" w:history="1">
        <w:r w:rsidRPr="00F86E7B">
          <w:rPr>
            <w:rStyle w:val="Hyperlink"/>
          </w:rPr>
          <w:t>www.nationalarchives.gov.uk/A2A</w:t>
        </w:r>
      </w:hyperlink>
      <w:r>
        <w:t xml:space="preserve">  doc. ref. SpSt/4/11/66/51)</w:t>
      </w:r>
    </w:p>
    <w:p w:rsidR="007B3732" w:rsidRDefault="007B3732" w:rsidP="007B3732">
      <w:pPr>
        <w:pStyle w:val="NoSpacing"/>
        <w:ind w:left="1440" w:hanging="1440"/>
      </w:pPr>
    </w:p>
    <w:p w:rsidR="007B3732" w:rsidRDefault="007B3732" w:rsidP="007B3732">
      <w:pPr>
        <w:pStyle w:val="NoSpacing"/>
        <w:ind w:left="1440" w:hanging="1440"/>
      </w:pPr>
    </w:p>
    <w:p w:rsidR="007B3732" w:rsidRDefault="007B3732" w:rsidP="007B3732">
      <w:pPr>
        <w:pStyle w:val="NoSpacing"/>
        <w:ind w:left="1440" w:hanging="1440"/>
      </w:pPr>
      <w:r>
        <w:t>22 Dec.1451</w:t>
      </w:r>
      <w:r>
        <w:tab/>
        <w:t>They were bound to abide by the arbitration of Robert Danby, Serjeant-at-</w:t>
      </w:r>
    </w:p>
    <w:p w:rsidR="007B3732" w:rsidRDefault="007B3732" w:rsidP="007B3732">
      <w:pPr>
        <w:pStyle w:val="NoSpacing"/>
        <w:ind w:left="1440" w:hanging="1440"/>
      </w:pPr>
      <w:r>
        <w:tab/>
        <w:t xml:space="preserve">Law(q.v.), in their dispute with William, Abbot of Kirkstall, over the </w:t>
      </w:r>
    </w:p>
    <w:p w:rsidR="007B3732" w:rsidRDefault="007B3732" w:rsidP="007B3732">
      <w:pPr>
        <w:pStyle w:val="NoSpacing"/>
        <w:ind w:left="1440" w:hanging="1440"/>
      </w:pPr>
      <w:r>
        <w:tab/>
        <w:t>possession of free tenements, moor, waste and pasture etc. in Horsforth.</w:t>
      </w:r>
    </w:p>
    <w:p w:rsidR="007B3732" w:rsidRDefault="007B3732" w:rsidP="007B3732">
      <w:pPr>
        <w:pStyle w:val="NoSpacing"/>
        <w:ind w:left="1440" w:hanging="1440"/>
      </w:pPr>
      <w:r>
        <w:tab/>
        <w:t>(ibid.)</w:t>
      </w:r>
    </w:p>
    <w:p w:rsidR="007B3732" w:rsidRDefault="007B3732" w:rsidP="007B3732">
      <w:pPr>
        <w:pStyle w:val="NoSpacing"/>
        <w:ind w:left="1440" w:hanging="1440"/>
      </w:pPr>
    </w:p>
    <w:p w:rsidR="007B3732" w:rsidRDefault="007B3732" w:rsidP="007B3732">
      <w:pPr>
        <w:pStyle w:val="NoSpacing"/>
        <w:ind w:left="1440" w:hanging="1440"/>
      </w:pPr>
    </w:p>
    <w:p w:rsidR="007B3732" w:rsidRDefault="007B3732" w:rsidP="007B3732">
      <w:pPr>
        <w:pStyle w:val="NoSpacing"/>
        <w:ind w:left="1440" w:hanging="1440"/>
      </w:pPr>
      <w:r>
        <w:t>14 September 2012</w:t>
      </w:r>
    </w:p>
    <w:p w:rsidR="00BA4020" w:rsidRPr="00186E49" w:rsidRDefault="007B373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732" w:rsidRDefault="007B3732" w:rsidP="00552EBA">
      <w:r>
        <w:separator/>
      </w:r>
    </w:p>
  </w:endnote>
  <w:endnote w:type="continuationSeparator" w:id="0">
    <w:p w:rsidR="007B3732" w:rsidRDefault="007B37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3732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732" w:rsidRDefault="007B3732" w:rsidP="00552EBA">
      <w:r>
        <w:separator/>
      </w:r>
    </w:p>
  </w:footnote>
  <w:footnote w:type="continuationSeparator" w:id="0">
    <w:p w:rsidR="007B3732" w:rsidRDefault="007B37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373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2012-09-25T21:06:00Z</dcterms:created>
  <dcterms:modified xsi:type="dcterms:W3CDTF">2012-09-25T21:07:00Z</dcterms:modified>
</cp:coreProperties>
</file>